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Приказом Министерством просвещения Российской Федерации от 02.09.2020 № 458 утвержден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в более раннем или более позднем возрасте.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Преимущественным правом приема на обучение имеют дети, проживающие в одной семье, в те государственные и муниципальные образовательные организации, в которых обучаются их братья и (или) сестры.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 При приеме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 xml:space="preserve">Приказ предусматривает, что заявление о приеме на обучение и </w:t>
      </w:r>
      <w:proofErr w:type="gramStart"/>
      <w:r w:rsidRPr="00963ED0">
        <w:rPr>
          <w:color w:val="000000"/>
          <w:sz w:val="28"/>
          <w:szCs w:val="28"/>
        </w:rPr>
        <w:t>документы</w:t>
      </w:r>
      <w:proofErr w:type="gramEnd"/>
      <w:r w:rsidRPr="00963ED0">
        <w:rPr>
          <w:color w:val="000000"/>
          <w:sz w:val="28"/>
          <w:szCs w:val="28"/>
        </w:rPr>
        <w:t xml:space="preserve"> прилагаемые к нему подаются любым из удобных способов: путем личного обращения; посредством электронный почты (в формате электронного документа скан-копии, фотокопии) или путем отправления заказного письма, через региональные порталы государственных и муниципальных услуг.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3ED0">
        <w:rPr>
          <w:color w:val="000000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 На каждого ребенка или поступающего, принятого в общеобразовательную организацию, формируется личное дело.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64D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515F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2020-10-29T10:56:00Z</dcterms:created>
  <dcterms:modified xsi:type="dcterms:W3CDTF">2020-10-29T10:56:00Z</dcterms:modified>
</cp:coreProperties>
</file>